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Quicksand-bold.ttf" ContentType="application/x-font-ttf"/>
  <Override PartName="/word/fonts/Quicksand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57.5" w:before="157.5" w:line="270" w:lineRule="auto"/>
        <w:jc w:val="left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39"/>
          <w:szCs w:val="39"/>
          <w:rtl w:val="0"/>
        </w:rPr>
        <w:t xml:space="preserve">Interpreting Services &amp; Technologies - 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PROVIDER LANDSCAPE HANDOUT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Types of Interpreting Service Providers</w:t>
      </w:r>
      <w:r w:rsidDel="00000000" w:rsidR="00000000" w:rsidRPr="00000000">
        <w:rPr>
          <w:rtl w:val="0"/>
        </w:rPr>
      </w:r>
    </w:p>
    <w:tbl>
      <w:tblPr>
        <w:tblStyle w:val="Table1"/>
        <w:tblW w:w="1000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2055"/>
        <w:gridCol w:w="1800"/>
        <w:gridCol w:w="1980"/>
        <w:gridCol w:w="1980"/>
        <w:gridCol w:w="2190"/>
        <w:tblGridChange w:id="0">
          <w:tblGrid>
            <w:gridCol w:w="2055"/>
            <w:gridCol w:w="1800"/>
            <w:gridCol w:w="1980"/>
            <w:gridCol w:w="1980"/>
            <w:gridCol w:w="2190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Provider 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How it Works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Pros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Cons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When to Use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color w:val="000000"/>
                <w:sz w:val="24"/>
                <w:szCs w:val="24"/>
                <w:rtl w:val="0"/>
              </w:rPr>
              <w:t xml:space="preserve">Private Companies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Independent businesses with interpreter rosters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Flexible scheduling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Quick response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Specialized services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Higher costs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Quality varies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Not always available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One-off appointments, business meetings, private events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color w:val="000000"/>
                <w:sz w:val="24"/>
                <w:szCs w:val="24"/>
                <w:rtl w:val="0"/>
              </w:rPr>
              <w:t xml:space="preserve">Care/Social Organizations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Part of disability support services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Holistic support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Often subsidized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Ongoing relationship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Limited availability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Bureaucratic process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Regional differences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Medical care, therapy, social services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color w:val="000000"/>
                <w:sz w:val="24"/>
                <w:szCs w:val="24"/>
                <w:rtl w:val="0"/>
              </w:rPr>
              <w:t xml:space="preserve">Government Services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State-funded interpreting programs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Free/low cost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Standardized quality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Legal backing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Limited hours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Long wait times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Bureaucracy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Court proceedings, official meetings, public services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color w:val="000000"/>
                <w:sz w:val="24"/>
                <w:szCs w:val="24"/>
                <w:rtl w:val="0"/>
              </w:rPr>
              <w:t xml:space="preserve">Communication Support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Beyond traditional interpreting (STTR, CSWs, tech)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Customized approach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Multiple options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✓ Innovative solutions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May cost extra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Not widely available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✗ Requires coordination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Education, complex meetings, specialized events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Key Questions to Ask Any Provider: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Quicksand" w:cs="Quicksand" w:eastAsia="Quicksand" w:hAnsi="Quicksand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What are your interpreter qualifications?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Quicksand" w:cs="Quicksand" w:eastAsia="Quicksand" w:hAnsi="Quicksand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How do you handle last-minute cancellations?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Quicksand" w:cs="Quicksand" w:eastAsia="Quicksand" w:hAnsi="Quicksand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Do you offer video remote interpreting (VRI)?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Quicksand" w:cs="Quicksand" w:eastAsia="Quicksand" w:hAnsi="Quicksand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What is your feedback/complaint process?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210" w:line="360" w:lineRule="auto"/>
        <w:ind w:left="720" w:hanging="360"/>
        <w:rPr>
          <w:rFonts w:ascii="Quicksand" w:cs="Quicksand" w:eastAsia="Quicksand" w:hAnsi="Quicksand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Can you provide interpreters for specialized topics?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jc w:val="left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39"/>
          <w:szCs w:val="39"/>
          <w:rtl w:val="0"/>
        </w:rPr>
        <w:t xml:space="preserve">Interpreting Services &amp; Technologies - 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REFLECTION &amp; ACTION 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Key Learning Today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Most Valuable Insight: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" name="image6.png"/>
                <a:graphic>
                  <a:graphicData uri="http://schemas.openxmlformats.org/drawingml/2006/picture">
                    <pic:pic>
                      <pic:nvPicPr>
                        <pic:cNvPr id="1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2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Biggest Surprise: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6" name="image4.png"/>
                <a:graphic>
                  <a:graphicData uri="http://schemas.openxmlformats.org/drawingml/2006/picture">
                    <pic:pic>
                      <pic:nvPicPr>
                        <pic:cNvPr id="3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8" name="image11.png"/>
                <a:graphic>
                  <a:graphicData uri="http://schemas.openxmlformats.org/drawingml/2006/picture">
                    <pic:pic>
                      <pic:nvPicPr>
                        <pic:cNvPr id="4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My Action Plan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One Provider I Will Research: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0" name="image7.png"/>
                <a:graphic>
                  <a:graphicData uri="http://schemas.openxmlformats.org/drawingml/2006/picture">
                    <pic:pic>
                      <pic:nvPicPr>
                        <pic:cNvPr id="5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One Right I Will Exercise More: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2" name="image8.png"/>
                <a:graphic>
                  <a:graphicData uri="http://schemas.openxmlformats.org/drawingml/2006/picture">
                    <pic:pic>
                      <pic:nvPicPr>
                        <pic:cNvPr id="6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One Situation I Will Handle Differently: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4" name="image9.png"/>
                <a:graphic>
                  <a:graphicData uri="http://schemas.openxmlformats.org/drawingml/2006/picture">
                    <pic:pic>
                      <pic:nvPicPr>
                        <pic:cNvPr id="7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6" name="image10.png"/>
                <a:graphic>
                  <a:graphicData uri="http://schemas.openxmlformats.org/drawingml/2006/picture">
                    <pic:pic>
                      <pic:nvPicPr>
                        <pic:cNvPr id="8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Resource Building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Contact I Will Add to My Phone: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Name/Organization: 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Service: 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Phone/Email: 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Person I Will Share This Information With: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8" name="image1.png"/>
                <a:graphic>
                  <a:graphicData uri="http://schemas.openxmlformats.org/drawingml/2006/picture">
                    <pic:pic>
                      <pic:nvPicPr>
                        <pic:cNvPr id="9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Question I Still Have: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0" name="image2.png"/>
                <a:graphic>
                  <a:graphicData uri="http://schemas.openxmlformats.org/drawingml/2006/picture">
                    <pic:pic>
                      <pic:nvPicPr>
                        <pic:cNvPr id="1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2" name="image3.png"/>
                <a:graphic>
                  <a:graphicData uri="http://schemas.openxmlformats.org/drawingml/2006/picture">
                    <pic:pic>
                      <pic:nvPicPr>
                        <pic:cNvPr id="11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Self-Assessment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Rate your confidence (1=Low, 5=High):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Choosing appropriate interpreting services: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Exercising your user rights: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Using VRI technology: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Providing feedback to providers: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Supporting other deaf people with interpreting: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Priority for improvement: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jc w:val="left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39"/>
          <w:szCs w:val="39"/>
          <w:rtl w:val="0"/>
        </w:rPr>
        <w:t xml:space="preserve">Interpreting Services &amp; Technologies - 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SCENARIO DISCUSSION CARDS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SCENARIO 1: Medical Specialist Appointment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Situation: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You have a complex medical condition and need to see a heart specialist. The appointment is crucial for treatment decisions.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Discussion Points: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What type of interpreter provider would you choose? Why?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What specialized knowledge should the interpreter have?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How would you prepare the interpreter beforehand?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What would you do if technical medical terms aren't interpreted clearly?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Accommodation Requests: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Medical terminology familiarity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Written summary of key points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Extra time for questions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Direct communication with doctor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4" name="image3.png"/>
                <a:graphic>
                  <a:graphicData uri="http://schemas.openxmlformats.org/drawingml/2006/picture">
                    <pic:pic>
                      <pic:nvPicPr>
                        <pic:cNvPr id="12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SCENARIO 2: University Lecture Series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Situation: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You're taking a graduate course with weekly 2-hour lectures on European history. The professor speaks quickly and uses academic language.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Discussion Points: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Government services vs. private company vs. university provision?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How do you handle interpreter fatigue in long sessions?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What preparation can you do to support the interpreter?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How do you balance cost, quality, and consistency?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Accommodation Requests: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Two interpreters for long sessions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Advance access to lecture materials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Consistent interpreter for course terminology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Recording permission for review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6" name="image2.png"/>
                <a:graphic>
                  <a:graphicData uri="http://schemas.openxmlformats.org/drawingml/2006/picture">
                    <pic:pic>
                      <pic:nvPicPr>
                        <pic:cNvPr id="13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SCENARIO 3: Job Interview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Situation: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You have a job interview for a position you really want. It's with a small company that has never hired a deaf person before.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Discussion Points: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How do you educate the employer about interpreting?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Private company vs. government-funded services?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How do you position interpreter to maintain eye contact with interviewer?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What if the employer has concerns about ongoing costs?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Accommodation Requests: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Professional business-experienced interpreter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Brief pre-meeting with interpreter about role/company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Optimal seating arrangement discussion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Information about ongoing workplace interpreting options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8" name="image1.png"/>
                <a:graphic>
                  <a:graphicData uri="http://schemas.openxmlformats.org/drawingml/2006/picture">
                    <pic:pic>
                      <pic:nvPicPr>
                        <pic:cNvPr id="14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SCENARIO 4: Legal Consultation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Situation: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You need legal advice about a housing dispute. The lawyer uses complex legal terminology and the case involves written contracts.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Discussion Points: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Why might government services be most appropriate?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How do certified interpreters differ from general interpreters?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What additional support might you need beyond interpreting?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How do you ensure complete understanding of legal implications?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Accommodation Requests: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Legal specialty certified interpreter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Documents provided in advance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Written summary of key legal points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Follow-up appointment to confirm understanding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jc w:val="left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39"/>
          <w:szCs w:val="39"/>
          <w:rtl w:val="0"/>
        </w:rPr>
        <w:t xml:space="preserve">Interpreting Services &amp; Technologies - 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5"/>
          <w:szCs w:val="25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8"/>
          <w:szCs w:val="28"/>
          <w:rtl w:val="0"/>
        </w:rPr>
        <w:t xml:space="preserve">USER RIGHTS HANDOUT: Your Control Over Interpreting Situations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Your Rights as a Deaf Service User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✓ RIGHT TO CHOOSE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Request specific interpreters you've worked well with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Decline interpreters you've had problems with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Ask for male/female interpreter if relevant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Request interpreters with specialized knowledge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✓ RIGHT TO QUALITY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Expect certified/qualified interpreters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Request replacement if interpretation is poor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Get clear sight lines and good positioning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Have adequate lighting and minimal distractions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✓ RIGHT TO COMMUNICATION PREFERENCES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Specify your preferred sign language variety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Request your communication style (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SL, SSE, fingerspelling emphasis)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Ask for cultural mediation when needed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Get interpretation at your pace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✓ RIGHT TO CONFIDENTIALITY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Expect complete professional confidentiality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Know who has access to interpreted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Request interpreters sign additional confidentiality agreements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Report any breaches of confidentiality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How to Exercise Your Rights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Before the Service: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Contact provider with specific requirements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Confirm interpreter qualifications and specialization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Share any relevant background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Arrange optimal seating/lighting setup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During the Service: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Position interpreter for best visibility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Request breaks if needed (especially for long sessions)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Ask for clarification if something isn't clear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Speak directly to the person you're communicating with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After the Service: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Provide feedback (positive and constructive)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Report any issues immediately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Keep records of good/problematic interpreters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Share experiences with your deaf community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Sample Scripts for Self-Advocacy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Requesting Specific Interpreter: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  <w:t xml:space="preserve">"I've worked well with [Name] before and would like to request them for this appointment."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Declining Interpreter: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  <w:t xml:space="preserve">"I've had communication difficulties with this interpreter previously. Could you please arrange someone else?"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Quality Concerns: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  <w:t xml:space="preserve">"I'm having difficulty following the interpretation. Could we take a short break to discuss positioning/pace?"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Feedback: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  <w:t xml:space="preserve">"The interpretation went very well. [Interpreter] was professional and clear. I'd be happy to work with them again."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jc w:val="left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39"/>
          <w:szCs w:val="39"/>
          <w:rtl w:val="0"/>
        </w:rPr>
        <w:t xml:space="preserve">Interpreting Services &amp; Technologies -</w:t>
      </w: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 </w:t>
      </w: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39"/>
          <w:szCs w:val="39"/>
          <w:rtl w:val="0"/>
        </w:rPr>
        <w:t xml:space="preserve">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VRI (VIDEO REMOTE INTERPRETING) QUICK GUIDE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Before Starting VRI Session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Technical Setup: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  <w:t xml:space="preserve">□ Test internet connection (stable/fast enough?)</w:t>
        <w:br w:type="textWrapping"/>
        <w:t xml:space="preserve">□ Check camera position (shows both you and screen clearly)</w:t>
        <w:br w:type="textWrapping"/>
        <w:t xml:space="preserve">□ Ensure good lighting on your face</w:t>
        <w:br w:type="textWrapping"/>
        <w:t xml:space="preserve">□ Test audio if needed for other participants</w:t>
        <w:br w:type="textWrapping"/>
        <w:t xml:space="preserve">□ Have backup communication method ready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Environment: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  <w:t xml:space="preserve">□ Choose quiet location with minimal distractions</w:t>
        <w:br w:type="textWrapping"/>
        <w:t xml:space="preserve">□ Sit at appropriate distance from camera</w:t>
        <w:br w:type="textWrapping"/>
        <w:t xml:space="preserve">□ Clear background or use virtual background</w:t>
        <w:br w:type="textWrapping"/>
        <w:t xml:space="preserve">□ Have pen/paper handy for notes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6"/>
          <w:szCs w:val="26"/>
          <w:rtl w:val="0"/>
        </w:rPr>
        <w:t xml:space="preserve">During VRI Session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Best Practices: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Look at the interpreter on screen, not the camera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Pause between speakers for interpretation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Speak directly to other participants, not interpreter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Use clear gestures within camera frame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Be patient with slight delays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If Problems Arise: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Poor video quality → Check connection/lighting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Interpreter fatigue → Request break or replacement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Technical issues → Switch to backup communication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Can't see interpreter clearly → Adjust camera/lighting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When VRI Works Best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✓ Short meetings (under 1 hour)</w:t>
        <w:br w:type="textWrapping"/>
        <w:t xml:space="preserve">✓ Planned conversations</w:t>
        <w:br w:type="textWrapping"/>
        <w:t xml:space="preserve">✓ Good technical setup available</w:t>
        <w:br w:type="textWrapping"/>
        <w:t xml:space="preserve">✓ Limited number of participants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When In-Person is Better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✓ Long sessions (over 1 hour)</w:t>
        <w:br w:type="textWrapping"/>
        <w:t xml:space="preserve">✓ Complex/sensitive topics</w:t>
        <w:br w:type="textWrapping"/>
        <w:t xml:space="preserve">✓ Group meetings with many speakers</w:t>
        <w:br w:type="textWrapping"/>
        <w:t xml:space="preserve">✓ Poor internet connection available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365" w:top="1365" w:left="1365" w:right="136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Quicksan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1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6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7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8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after="12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VerbatimChar" w:customStyle="1">
    <w:name w:val="Verbatim Char"/>
    <w:basedOn w:val="BodyTextChar"/>
    <w:rPr>
      <w:rFonts w:ascii="Consolas" w:hAnsi="Consolas"/>
      <w:sz w:val="22"/>
    </w:rPr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80.0" w:type="dxa"/>
        <w:left w:w="160.0" w:type="dxa"/>
        <w:bottom w:w="80.0" w:type="dxa"/>
        <w:right w:w="160.0" w:type="dxa"/>
      </w:tblCellMar>
    </w:tblPr>
  </w:style>
  <w:style w:type="table" w:styleId="TableGrid">
    <w:name w:val="Normal Grid"/>
    <w:basedOn w:val="TableNormal"/>
    <w:uiPriority w:val="39"/>
    <w:pPr>
      <w:spacing w:after="0" w:line="240" w:lineRule="auto"/>
    </w:pPr>
    <w:tblPr>
      <w:tblInd w:w="0.0" w:type="dxa"/>
      <w:tblCellMar>
        <w:top w:w="80.0" w:type="dxa"/>
        <w:left w:w="160.0" w:type="dxa"/>
        <w:bottom w:w="80.0" w:type="dxa"/>
        <w:right w:w="16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.0" w:type="dxa"/>
        <w:left w:w="160.0" w:type="dxa"/>
        <w:bottom w:w="80.0" w:type="dxa"/>
        <w:right w:w="160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ovuSzOUGBKu6i7m18rxcCFwSTQ==">CgMxLjA4AHIhMVdMMlltSzU5eHFzSzl2T1VCMjJsclYyV2Qtd2daemVh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2025-09-09T07:08:09.730Z</dcterms:created>
  <dc:creator>html-to-docx</dc:creator>
</cp:coreProperties>
</file>