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="276" w:lineRule="auto"/>
        <w:rPr>
          <w:rFonts w:ascii="Quicksand Medium" w:cs="Quicksand Medium" w:eastAsia="Quicksand Medium" w:hAnsi="Quicksand Medium"/>
        </w:rPr>
      </w:pPr>
      <w:bookmarkStart w:colFirst="0" w:colLast="0" w:name="_1wc6zrlyz2fb" w:id="0"/>
      <w:bookmarkEnd w:id="0"/>
      <w:r w:rsidDel="00000000" w:rsidR="00000000" w:rsidRPr="00000000">
        <w:rPr>
          <w:rFonts w:ascii="Impact" w:cs="Impact" w:eastAsia="Impact" w:hAnsi="Impact"/>
          <w:sz w:val="64"/>
          <w:szCs w:val="64"/>
          <w:rtl w:val="0"/>
        </w:rPr>
        <w:t xml:space="preserve">Scheda di lavoro: Profilo linguistico</w:t>
      </w:r>
      <w:r w:rsidDel="00000000" w:rsidR="00000000" w:rsidRPr="00000000">
        <w:rPr>
          <w:rtl w:val="0"/>
        </w:rPr>
      </w:r>
    </w:p>
    <w:tbl>
      <w:tblPr>
        <w:tblStyle w:val="Table1"/>
        <w:tblW w:w="136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25"/>
        <w:gridCol w:w="8370"/>
        <w:tblGridChange w:id="0">
          <w:tblGrid>
            <w:gridCol w:w="5325"/>
            <w:gridCol w:w="837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Domanda / Spiegazione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Risposta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alla nascita / lingua madre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hai incontrato per la prima volta da bambinə? Pensa a casa o alla prima infanzia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dei genitori/caregiver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usano i tuoi genitori o caregiver a casa quando comunicano con te?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a scuola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vengono usate nella tua educazione?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nei contatti sociali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usi con amici, famiglia o online?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che comprendi meglio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capisci meglio istruzioni, spiegazioni o racconti?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che preferisci usare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ti senti più a tuo agio</w:t>
              <w:br w:type="textWrapping"/>
              <w:t xml:space="preserve">nel comunicare?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del pensiero/sogno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pensi, parli con te stesso/a </w:t>
              <w:br w:type="textWrapping"/>
              <w:t xml:space="preserve">o sogni?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  <w:sz w:val="12"/>
          <w:szCs w:val="12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133.858267716535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Quicksand">
    <w:embedRegular w:fontKey="{00000000-0000-0000-0000-000000000000}" r:id="rId1" w:subsetted="0"/>
    <w:embedBold w:fontKey="{00000000-0000-0000-0000-000000000000}" r:id="rId2" w:subsetted="0"/>
  </w:font>
  <w:font w:name="Quicksand Mediu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