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ArialBlack-regular.ttf" ContentType="application/x-font-ttf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>
          <w:rFonts w:ascii="Arial Black" w:cs="Arial Black" w:eastAsia="Arial Black" w:hAnsi="Arial Black"/>
          <w:sz w:val="48"/>
          <w:szCs w:val="48"/>
          <w:rtl w:val="0"/>
        </w:rPr>
        <w:t xml:space="preserve">Vytvorte plagát so svojím programom</w:t>
      </w:r>
    </w:p>
    <w:tbl>
      <w:tblPr>
        <w:tblStyle w:val="Table1"/>
        <w:tblW w:w="14277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23"/>
        <w:gridCol w:w="2719"/>
        <w:gridCol w:w="3204"/>
        <w:gridCol w:w="3108"/>
        <w:gridCol w:w="2623"/>
        <w:tblGridChange w:id="0">
          <w:tblGrid>
            <w:gridCol w:w="2623"/>
            <w:gridCol w:w="2719"/>
            <w:gridCol w:w="3204"/>
            <w:gridCol w:w="3108"/>
            <w:gridCol w:w="262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Pondelok</w:t>
            </w:r>
          </w:p>
        </w:tc>
        <w:tc>
          <w:tcPr/>
          <w:p w:rsidR="00000000" w:rsidDel="00000000" w:rsidP="00000000" w:rsidRDefault="00000000" w:rsidRPr="00000000" w14:paraId="00000003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Utorok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Streda</w:t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Štvrtok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Piatok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>
          <w:rFonts w:ascii="Arial Black" w:cs="Arial Black" w:eastAsia="Arial Black" w:hAnsi="Arial Black"/>
          <w:sz w:val="48"/>
          <w:szCs w:val="48"/>
          <w:rtl w:val="0"/>
        </w:rPr>
        <w:t xml:space="preserve">Nápady, tipy pre vaše témy</w:t>
      </w:r>
    </w:p>
    <w:p w:rsidR="00000000" w:rsidDel="00000000" w:rsidP="00000000" w:rsidRDefault="00000000" w:rsidRPr="00000000" w14:paraId="0000001A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/>
        <w:drawing>
          <wp:inline distB="114300" distT="114300" distL="114300" distR="114300">
            <wp:extent cx="9454370" cy="4051873"/>
            <wp:effectExtent b="0" l="0" r="0" t="0"/>
            <wp:docPr id="11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454370" cy="40518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1906" w:w="16838" w:orient="landscape"/>
      <w:pgMar w:bottom="1417" w:top="1417" w:left="1134" w:right="1417" w:header="708" w:footer="28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tbl>
    <w:tblPr>
      <w:tblW w:type="auto" w:w="0"/>
      <w:tblLook w:firstColumn="1" w:firstRow="1" w:lastColumn="0" w:lastRow="0" w:noHBand="0" w:noVBand="1" w:val="04A0"/>
      <w:tblBorders>
        <w:top w:val="none"/>
        <w:left w:val="none"/>
        <w:bottom w:val="none"/>
        <w:right w:val="none"/>
        <w:insideH w:val="none"/>
        <w:insideV w:val="none"/>
      </w:tblBorders>
    </w:tblPr>
    <w:tblGrid>
      <w:gridCol w:w="4762"/>
      <w:gridCol w:w="4762"/>
      <w:gridCol w:w="4762"/>
    </w:tblGrid>
    <w:tr>
      <w:tc>
        <w:tcPr>
          <w:tcW w:type="dxa" w:w="1593"/>
          <w:vAlign w:val="center"/>
        </w:tcPr>
        <w:p>
          <w:pPr>
            <w:jc w:val="left"/>
          </w:pPr>
          <w:r>
            <w:drawing>
              <wp:inline>
                <wp:extent cx="921721" cy="20880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emblem_SK_trim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1721" cy="208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11383"/>
          <w:vAlign w:val="center"/>
        </w:tcPr>
        <w:p>
          <w:pPr>
            <w:spacing w:after="0" w:before="0" w:line="240" w:lineRule="auto"/>
            <w:jc w:val="left"/>
          </w:pPr>
          <w:r>
            <w:rPr>
              <w:rFonts w:ascii="Arial" w:hAnsi="Arial"/>
              <w:color w:val="5F5F5F"/>
              <w:sz w:val="11"/>
            </w:rPr>
            <w:t>Financované Európskou úniou. Vyjadrené názory a postoje sú názormi a postojmi autora(-ov) a nemusia nevyhnutne odrážať názory a postoje Európskej únie ani Európskej výkonnej agentúry pre vzdelávanie a kultúru (EACEA). Európska únia ani EACEA za ne nezodpovedajú.</w:t>
          </w:r>
        </w:p>
      </w:tc>
      <w:tc>
        <w:tcPr>
          <w:tcW w:type="dxa" w:w="1310"/>
          <w:vAlign w:val="center"/>
        </w:tcPr>
        <w:p>
          <w:pPr>
            <w:jc w:val="right"/>
          </w:pPr>
          <w:r>
            <w:drawing>
              <wp:inline>
                <wp:extent cx="742164" cy="280800"/>
                <wp:docPr id="2" name="Picture 2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trim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2164" cy="280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tabs>
        <w:tab w:val="center" w:leader="none" w:pos="4536"/>
        <w:tab w:val="right" w:leader="none" w:pos="9072"/>
      </w:tabs>
      <w:rPr>
        <w:rFonts w:ascii="Arial Black" w:cs="Arial Black" w:eastAsia="Arial Black" w:hAnsi="Arial Black"/>
        <w:sz w:val="48"/>
        <w:szCs w:val="48"/>
      </w:rPr>
    </w:pPr>
    <w:r w:rsidDel="00000000" w:rsidR="00000000" w:rsidRPr="00000000">
      <w:rPr>
        <w:rFonts w:ascii="Arial Black" w:cs="Arial Black" w:eastAsia="Arial Black" w:hAnsi="Arial Black"/>
        <w:sz w:val="48"/>
        <w:szCs w:val="48"/>
        <w:rtl w:val="0"/>
      </w:rPr>
      <w:t xml:space="preserve">Deaf Studies - projektový týždeň</w: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794602</wp:posOffset>
              </wp:positionH>
              <wp:positionV relativeFrom="paragraph">
                <wp:posOffset>2299569</wp:posOffset>
              </wp:positionV>
              <wp:extent cx="6042861" cy="3251534"/>
              <wp:effectExtent b="0" l="0" r="0" t="0"/>
              <wp:wrapNone/>
              <wp:docPr id="113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334095" y="2163758"/>
                        <a:ext cx="6023811" cy="3232484"/>
                      </a:xfrm>
                      <a:custGeom>
                        <a:rect b="b" l="l" r="r" t="t"/>
                        <a:pathLst>
                          <a:path extrusionOk="0" h="2015169" w="3585179">
                            <a:moveTo>
                              <a:pt x="0" y="0"/>
                            </a:moveTo>
                            <a:lnTo>
                              <a:pt x="3585179" y="0"/>
                            </a:lnTo>
                            <a:lnTo>
                              <a:pt x="3585179" y="2015169"/>
                            </a:lnTo>
                            <a:lnTo>
                              <a:pt x="0" y="2015169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1">
                          <a:alphaModFix/>
                        </a:blip>
                        <a:stretch>
                          <a:fillRect b="0" l="0" r="0" t="0"/>
                        </a:stretch>
                      </a:blipFill>
                      <a:ln>
                        <a:noFill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794602</wp:posOffset>
              </wp:positionH>
              <wp:positionV relativeFrom="paragraph">
                <wp:posOffset>2299569</wp:posOffset>
              </wp:positionV>
              <wp:extent cx="6042861" cy="3251534"/>
              <wp:effectExtent b="0" l="0" r="0" t="0"/>
              <wp:wrapNone/>
              <wp:docPr id="113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042861" cy="3251534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Arial Black" w:cs="Arial Black" w:eastAsia="Arial Black" w:hAnsi="Arial Black"/>
        <w:sz w:val="48"/>
        <w:szCs w:val="48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A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" w:default="1">
    <w:name w:val="normal"/>
  </w:style>
  <w:style w:type="character" w:styleId="Absatz-Standardschriftart" w:default="1">
    <w:name w:val="Default Paragraph Font"/>
    <w:uiPriority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table" w:styleId="Tabellenraster">
    <w:name w:val="Table Grid"/>
    <w:basedOn w:val="NormaleTabelle"/>
    <w:uiPriority w:val="39"/>
    <w:rsid w:val="002833E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Kopfzeile">
    <w:name w:val="header"/>
    <w:basedOn w:val="Standard"/>
    <w:link w:val="KopfzeileZchn"/>
    <w:uiPriority w:val="99"/>
    <w:unhideWhenUsed w:val="1"/>
    <w:rsid w:val="009446CA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9446CA"/>
  </w:style>
  <w:style w:type="paragraph" w:styleId="Fuzeile">
    <w:name w:val="footer"/>
    <w:basedOn w:val="Standard"/>
    <w:link w:val="FuzeileZchn"/>
    <w:uiPriority w:val="99"/>
    <w:unhideWhenUsed w:val="1"/>
    <w:rsid w:val="009446CA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9446CA"/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w0_image3.png"/><Relationship Id="rId8" Type="http://schemas.openxmlformats.org/officeDocument/2006/relationships/header" Target="head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w0_image2.png"/><Relationship Id="rId2" Type="http://schemas.openxmlformats.org/officeDocument/2006/relationships/image" Target="media/w0_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jcHbG72DBu4r8nsU5PrAwNRO+w==">CgMxLjAyDmgubXoxMWVuZjBnNWx6OAByITFlb1prN3Q0ODhPM05VQWR4alE1ZC0zcExTUG1qX2xLeA==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2025-09-05T09:57:00Z</dcterms:created>
  <dc:creator>Manuela Hofer</dc:creator>
</cp:coreProperties>
</file>